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88" w:rsidRDefault="00A85C88" w:rsidP="00C70638">
      <w:pPr>
        <w:spacing w:after="0"/>
        <w:rPr>
          <w:rFonts w:ascii="Tahoma" w:hAnsi="Tahoma" w:cs="Tahoma"/>
          <w:sz w:val="24"/>
          <w:szCs w:val="24"/>
        </w:rPr>
      </w:pPr>
    </w:p>
    <w:p w:rsidR="00B41FB1" w:rsidRDefault="00B41FB1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of Trustees</w:t>
      </w:r>
    </w:p>
    <w:p w:rsidR="00355DBE" w:rsidRPr="00E201AB" w:rsidRDefault="00C70638" w:rsidP="00C70638">
      <w:pPr>
        <w:spacing w:after="0"/>
        <w:rPr>
          <w:rFonts w:ascii="Tahoma" w:hAnsi="Tahoma" w:cs="Tahoma"/>
          <w:sz w:val="24"/>
          <w:szCs w:val="24"/>
        </w:rPr>
      </w:pPr>
      <w:r w:rsidRPr="00E201AB">
        <w:rPr>
          <w:rFonts w:ascii="Tahoma" w:hAnsi="Tahoma" w:cs="Tahoma"/>
          <w:sz w:val="24"/>
          <w:szCs w:val="24"/>
        </w:rPr>
        <w:t>Finance Committee Meeting</w:t>
      </w:r>
    </w:p>
    <w:p w:rsidR="00C70638" w:rsidRPr="00E201AB" w:rsidRDefault="00B37566" w:rsidP="00C70638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August 13</w:t>
      </w:r>
      <w:r w:rsidR="002B41AB">
        <w:rPr>
          <w:rFonts w:ascii="Tahoma" w:hAnsi="Tahoma" w:cs="Tahoma"/>
          <w:sz w:val="24"/>
          <w:szCs w:val="24"/>
        </w:rPr>
        <w:t>, 2020</w:t>
      </w:r>
      <w:r w:rsidR="00F64D22">
        <w:rPr>
          <w:rFonts w:ascii="Tahoma" w:hAnsi="Tahoma" w:cs="Tahoma"/>
          <w:sz w:val="24"/>
          <w:szCs w:val="24"/>
        </w:rPr>
        <w:t xml:space="preserve">; </w:t>
      </w:r>
      <w:r w:rsidR="002E6A8E">
        <w:rPr>
          <w:rFonts w:ascii="Tahoma" w:hAnsi="Tahoma" w:cs="Tahoma"/>
          <w:sz w:val="24"/>
          <w:szCs w:val="24"/>
        </w:rPr>
        <w:t>10</w:t>
      </w:r>
      <w:r w:rsidR="0083533F">
        <w:rPr>
          <w:rFonts w:ascii="Tahoma" w:hAnsi="Tahoma" w:cs="Tahoma"/>
          <w:sz w:val="24"/>
          <w:szCs w:val="24"/>
        </w:rPr>
        <w:t>:0</w:t>
      </w:r>
      <w:r w:rsidR="00C70638" w:rsidRPr="00E201AB">
        <w:rPr>
          <w:rFonts w:ascii="Tahoma" w:hAnsi="Tahoma" w:cs="Tahoma"/>
          <w:sz w:val="24"/>
          <w:szCs w:val="24"/>
        </w:rPr>
        <w:t>0 AM</w:t>
      </w:r>
    </w:p>
    <w:p w:rsidR="00C70638" w:rsidRPr="00E201AB" w:rsidRDefault="002E78C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Board Room</w:t>
      </w:r>
    </w:p>
    <w:p w:rsidR="00C70638" w:rsidRPr="00E201AB" w:rsidRDefault="00C70638">
      <w:pPr>
        <w:rPr>
          <w:rFonts w:ascii="Tahoma" w:hAnsi="Tahoma" w:cs="Tahoma"/>
          <w:sz w:val="24"/>
          <w:szCs w:val="24"/>
        </w:rPr>
      </w:pPr>
    </w:p>
    <w:p w:rsidR="00C70638" w:rsidRPr="00E06AEC" w:rsidRDefault="00C70638" w:rsidP="00C70638">
      <w:pPr>
        <w:jc w:val="center"/>
        <w:rPr>
          <w:rFonts w:ascii="Tahoma" w:hAnsi="Tahoma" w:cs="Tahoma"/>
          <w:b/>
          <w:smallCaps/>
          <w:sz w:val="28"/>
          <w:szCs w:val="28"/>
        </w:rPr>
      </w:pPr>
      <w:r w:rsidRPr="00E06AEC">
        <w:rPr>
          <w:rFonts w:ascii="Tahoma" w:hAnsi="Tahoma" w:cs="Tahoma"/>
          <w:b/>
          <w:smallCaps/>
          <w:sz w:val="28"/>
          <w:szCs w:val="28"/>
        </w:rPr>
        <w:t>Agenda</w:t>
      </w:r>
    </w:p>
    <w:p w:rsidR="00C70638" w:rsidRDefault="00C70638">
      <w:pPr>
        <w:rPr>
          <w:rFonts w:ascii="Tahoma" w:hAnsi="Tahoma" w:cs="Tahoma"/>
          <w:sz w:val="24"/>
          <w:szCs w:val="24"/>
        </w:rPr>
      </w:pPr>
    </w:p>
    <w:p w:rsidR="00DE5C70" w:rsidRDefault="00DE5C70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Edward Jones Statement</w:t>
      </w:r>
    </w:p>
    <w:p w:rsidR="00B37566" w:rsidRDefault="00B37566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Position – Interim Dean</w:t>
      </w:r>
    </w:p>
    <w:p w:rsidR="00B37566" w:rsidRDefault="00B37566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EMC Insurance Claim</w:t>
      </w:r>
    </w:p>
    <w:p w:rsidR="00183DFF" w:rsidRDefault="00183DFF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CD Purchase</w:t>
      </w:r>
      <w:bookmarkStart w:id="0" w:name="_GoBack"/>
      <w:bookmarkEnd w:id="0"/>
    </w:p>
    <w:p w:rsidR="002C0CB3" w:rsidRDefault="00B37566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Review Mill Levies</w:t>
      </w:r>
    </w:p>
    <w:p w:rsidR="00DE5C70" w:rsidRDefault="00DE5C70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Budget </w:t>
      </w:r>
      <w:r w:rsidR="00B37566">
        <w:rPr>
          <w:rFonts w:ascii="Tahoma" w:hAnsi="Tahoma" w:cs="Tahoma"/>
          <w:sz w:val="24"/>
          <w:szCs w:val="24"/>
        </w:rPr>
        <w:t>Updates</w:t>
      </w:r>
    </w:p>
    <w:p w:rsidR="00DE5C70" w:rsidRDefault="00DE5C70" w:rsidP="00DE5C7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Reconciliations Report</w:t>
      </w:r>
    </w:p>
    <w:p w:rsidR="00F32839" w:rsidRDefault="00B3756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President’s Update</w:t>
      </w:r>
    </w:p>
    <w:p w:rsidR="00AA5F94" w:rsidRDefault="00AA5F94">
      <w:pPr>
        <w:rPr>
          <w:rFonts w:ascii="Tahoma" w:hAnsi="Tahoma" w:cs="Tahoma"/>
          <w:sz w:val="24"/>
          <w:szCs w:val="24"/>
        </w:rPr>
      </w:pPr>
    </w:p>
    <w:p w:rsidR="00AA5F94" w:rsidRPr="00E201AB" w:rsidRDefault="00AA5F94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Public Comment</w:t>
      </w:r>
    </w:p>
    <w:sectPr w:rsidR="00AA5F94" w:rsidRPr="00E201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1FB" w:rsidRDefault="00A671FB" w:rsidP="00A671FB">
      <w:pPr>
        <w:spacing w:after="0" w:line="240" w:lineRule="auto"/>
      </w:pPr>
      <w:r>
        <w:separator/>
      </w:r>
    </w:p>
  </w:endnote>
  <w:endnote w:type="continuationSeparator" w:id="0">
    <w:p w:rsidR="00A671FB" w:rsidRDefault="00A671FB" w:rsidP="00A67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12" w:rsidRDefault="0094701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9D3" w:rsidRDefault="004159D3" w:rsidP="004159D3">
    <w:pPr>
      <w:spacing w:after="0" w:line="240" w:lineRule="auto"/>
      <w:rPr>
        <w:rFonts w:ascii="Tahoma" w:hAnsi="Tahoma" w:cs="Tahoma"/>
        <w:sz w:val="19"/>
        <w:szCs w:val="19"/>
      </w:rPr>
    </w:pPr>
    <w:r>
      <w:rPr>
        <w:rFonts w:ascii="Tahoma" w:hAnsi="Tahoma" w:cs="Tahoma"/>
        <w:sz w:val="19"/>
        <w:szCs w:val="19"/>
      </w:rPr>
      <w:t>M</w:t>
    </w:r>
    <w:r w:rsidRPr="003D615B">
      <w:rPr>
        <w:rFonts w:ascii="Tahoma" w:hAnsi="Tahoma" w:cs="Tahoma"/>
        <w:sz w:val="19"/>
        <w:szCs w:val="19"/>
      </w:rPr>
      <w:t>embers of the public who wish to join the meeting to provide public comment</w:t>
    </w:r>
    <w:r>
      <w:rPr>
        <w:rFonts w:ascii="Tahoma" w:hAnsi="Tahoma" w:cs="Tahoma"/>
        <w:sz w:val="19"/>
        <w:szCs w:val="19"/>
      </w:rPr>
      <w:t xml:space="preserve"> are encouraged to attend.</w:t>
    </w:r>
  </w:p>
  <w:p w:rsidR="004159D3" w:rsidRDefault="004159D3" w:rsidP="004159D3">
    <w:pPr>
      <w:spacing w:after="0" w:line="240" w:lineRule="auto"/>
      <w:rPr>
        <w:rFonts w:ascii="Tahoma" w:hAnsi="Tahoma" w:cs="Tahoma"/>
        <w:sz w:val="19"/>
        <w:szCs w:val="19"/>
      </w:rPr>
    </w:pPr>
  </w:p>
  <w:p w:rsidR="004159D3" w:rsidRPr="003D615B" w:rsidRDefault="004159D3" w:rsidP="004159D3">
    <w:pPr>
      <w:spacing w:after="0" w:line="240" w:lineRule="auto"/>
      <w:rPr>
        <w:rFonts w:cs="Times New Roman"/>
        <w:sz w:val="19"/>
        <w:szCs w:val="19"/>
      </w:rPr>
    </w:pPr>
    <w:r w:rsidRPr="003D615B">
      <w:rPr>
        <w:rFonts w:ascii="Tahoma" w:hAnsi="Tahoma" w:cs="Tahoma"/>
        <w:sz w:val="19"/>
        <w:szCs w:val="19"/>
      </w:rPr>
      <w:t xml:space="preserve">Public comment can also be submitted at: </w:t>
    </w:r>
    <w:hyperlink r:id="rId1" w:tgtFrame="_blank" w:tooltip="https://www.dawson.edu/about/board-of-trustees---public-comments.html" w:history="1">
      <w:r w:rsidRPr="003D615B">
        <w:rPr>
          <w:rStyle w:val="Hyperlink"/>
          <w:rFonts w:ascii="Tahoma" w:hAnsi="Tahoma" w:cs="Tahoma"/>
          <w:color w:val="1155CC"/>
          <w:sz w:val="19"/>
          <w:szCs w:val="19"/>
          <w:shd w:val="clear" w:color="auto" w:fill="FFFFFF"/>
        </w:rPr>
        <w:t>https://www.dawson.edu/about/board-of-trustees---public-comments.html</w:t>
      </w:r>
    </w:hyperlink>
  </w:p>
  <w:p w:rsidR="004159D3" w:rsidRDefault="004159D3" w:rsidP="004159D3">
    <w:pPr>
      <w:pStyle w:val="Footer"/>
    </w:pPr>
  </w:p>
  <w:p w:rsidR="00610610" w:rsidRDefault="0061061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12" w:rsidRDefault="009470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1FB" w:rsidRDefault="00A671FB" w:rsidP="00A671FB">
      <w:pPr>
        <w:spacing w:after="0" w:line="240" w:lineRule="auto"/>
      </w:pPr>
      <w:r>
        <w:separator/>
      </w:r>
    </w:p>
  </w:footnote>
  <w:footnote w:type="continuationSeparator" w:id="0">
    <w:p w:rsidR="00A671FB" w:rsidRDefault="00A671FB" w:rsidP="00A67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12" w:rsidRDefault="009470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71FB" w:rsidRDefault="00A671FB" w:rsidP="00A671FB">
    <w:pPr>
      <w:pStyle w:val="Header"/>
    </w:pPr>
    <w:r>
      <w:rPr>
        <w:noProof/>
      </w:rPr>
      <w:drawing>
        <wp:inline distT="0" distB="0" distL="0" distR="0" wp14:anchorId="3327A7C5" wp14:editId="135C0D55">
          <wp:extent cx="2692800" cy="51117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CC Logo Horizontal-one color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5993" cy="515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671FB" w:rsidRDefault="00A671FB" w:rsidP="00A671FB">
    <w:pPr>
      <w:pStyle w:val="Header"/>
    </w:pPr>
  </w:p>
  <w:p w:rsidR="00A671FB" w:rsidRDefault="00A671FB" w:rsidP="00A671FB">
    <w:pPr>
      <w:pStyle w:val="Header"/>
    </w:pPr>
  </w:p>
  <w:p w:rsidR="00A671FB" w:rsidRDefault="00A671F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012" w:rsidRDefault="009470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E0A90"/>
    <w:multiLevelType w:val="hybridMultilevel"/>
    <w:tmpl w:val="AFACD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4435E"/>
    <w:multiLevelType w:val="hybridMultilevel"/>
    <w:tmpl w:val="50C64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5F1185"/>
    <w:multiLevelType w:val="hybridMultilevel"/>
    <w:tmpl w:val="9CCA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F1416"/>
    <w:multiLevelType w:val="hybridMultilevel"/>
    <w:tmpl w:val="1CA67980"/>
    <w:lvl w:ilvl="0" w:tplc="C8FC2252">
      <w:start w:val="1"/>
      <w:numFmt w:val="decimal"/>
      <w:lvlText w:val="%1."/>
      <w:lvlJc w:val="left"/>
      <w:pPr>
        <w:ind w:left="360" w:hanging="360"/>
      </w:pPr>
      <w:rPr>
        <w:rFonts w:ascii="Tahoma" w:hAnsi="Tahoma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38"/>
    <w:rsid w:val="00035449"/>
    <w:rsid w:val="00043DC7"/>
    <w:rsid w:val="00063242"/>
    <w:rsid w:val="00066416"/>
    <w:rsid w:val="00076C23"/>
    <w:rsid w:val="000A162D"/>
    <w:rsid w:val="000F0F24"/>
    <w:rsid w:val="00106225"/>
    <w:rsid w:val="00117A5F"/>
    <w:rsid w:val="00134FAD"/>
    <w:rsid w:val="00150A38"/>
    <w:rsid w:val="00183DFF"/>
    <w:rsid w:val="001C480F"/>
    <w:rsid w:val="001F0809"/>
    <w:rsid w:val="002779CB"/>
    <w:rsid w:val="002A08CC"/>
    <w:rsid w:val="002A2F49"/>
    <w:rsid w:val="002B41AB"/>
    <w:rsid w:val="002C0CB3"/>
    <w:rsid w:val="002C4B6A"/>
    <w:rsid w:val="002E6A8E"/>
    <w:rsid w:val="002E78CA"/>
    <w:rsid w:val="00313FB8"/>
    <w:rsid w:val="00341CA2"/>
    <w:rsid w:val="00355DBE"/>
    <w:rsid w:val="003925C7"/>
    <w:rsid w:val="003B4BBA"/>
    <w:rsid w:val="003F69D0"/>
    <w:rsid w:val="004159D3"/>
    <w:rsid w:val="0043402F"/>
    <w:rsid w:val="00456F62"/>
    <w:rsid w:val="004A48FF"/>
    <w:rsid w:val="004F586A"/>
    <w:rsid w:val="00513A89"/>
    <w:rsid w:val="00526ABB"/>
    <w:rsid w:val="00530C49"/>
    <w:rsid w:val="00545298"/>
    <w:rsid w:val="00570EA3"/>
    <w:rsid w:val="005874B2"/>
    <w:rsid w:val="005D0E76"/>
    <w:rsid w:val="00610610"/>
    <w:rsid w:val="006565D4"/>
    <w:rsid w:val="006608C9"/>
    <w:rsid w:val="00667E55"/>
    <w:rsid w:val="00670D95"/>
    <w:rsid w:val="006A23B3"/>
    <w:rsid w:val="006D72A8"/>
    <w:rsid w:val="00742F4F"/>
    <w:rsid w:val="007717D1"/>
    <w:rsid w:val="00796294"/>
    <w:rsid w:val="007D1CE1"/>
    <w:rsid w:val="007D243B"/>
    <w:rsid w:val="007F4AF6"/>
    <w:rsid w:val="0083533F"/>
    <w:rsid w:val="00876158"/>
    <w:rsid w:val="008A7DBC"/>
    <w:rsid w:val="008F0F3C"/>
    <w:rsid w:val="009141C9"/>
    <w:rsid w:val="00924973"/>
    <w:rsid w:val="00947012"/>
    <w:rsid w:val="0098611D"/>
    <w:rsid w:val="009863DC"/>
    <w:rsid w:val="009878B1"/>
    <w:rsid w:val="009B6B6A"/>
    <w:rsid w:val="009D45C2"/>
    <w:rsid w:val="00A057AB"/>
    <w:rsid w:val="00A10F04"/>
    <w:rsid w:val="00A34889"/>
    <w:rsid w:val="00A5054B"/>
    <w:rsid w:val="00A671FB"/>
    <w:rsid w:val="00A841AE"/>
    <w:rsid w:val="00A85C88"/>
    <w:rsid w:val="00A863B6"/>
    <w:rsid w:val="00A92A4F"/>
    <w:rsid w:val="00AA15C6"/>
    <w:rsid w:val="00AA58D0"/>
    <w:rsid w:val="00AA5F94"/>
    <w:rsid w:val="00AB4AA8"/>
    <w:rsid w:val="00AB6F3C"/>
    <w:rsid w:val="00AC52B8"/>
    <w:rsid w:val="00B21C68"/>
    <w:rsid w:val="00B37566"/>
    <w:rsid w:val="00B41FB1"/>
    <w:rsid w:val="00B5224F"/>
    <w:rsid w:val="00B566D5"/>
    <w:rsid w:val="00B57DC5"/>
    <w:rsid w:val="00B674F2"/>
    <w:rsid w:val="00B8024F"/>
    <w:rsid w:val="00BA1504"/>
    <w:rsid w:val="00BF0636"/>
    <w:rsid w:val="00C01EAB"/>
    <w:rsid w:val="00C07252"/>
    <w:rsid w:val="00C25469"/>
    <w:rsid w:val="00C658A2"/>
    <w:rsid w:val="00C70638"/>
    <w:rsid w:val="00C85D47"/>
    <w:rsid w:val="00CC6D00"/>
    <w:rsid w:val="00D22A5F"/>
    <w:rsid w:val="00D31C37"/>
    <w:rsid w:val="00D56832"/>
    <w:rsid w:val="00D62605"/>
    <w:rsid w:val="00D76E26"/>
    <w:rsid w:val="00DC63C6"/>
    <w:rsid w:val="00DD34FF"/>
    <w:rsid w:val="00DD78C6"/>
    <w:rsid w:val="00DE5C70"/>
    <w:rsid w:val="00E06AEC"/>
    <w:rsid w:val="00E147AE"/>
    <w:rsid w:val="00E201AB"/>
    <w:rsid w:val="00E27F31"/>
    <w:rsid w:val="00EB46E0"/>
    <w:rsid w:val="00EC1652"/>
    <w:rsid w:val="00F02DE6"/>
    <w:rsid w:val="00F04834"/>
    <w:rsid w:val="00F32839"/>
    <w:rsid w:val="00F64D22"/>
    <w:rsid w:val="00FE2A70"/>
    <w:rsid w:val="00FF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5:chartTrackingRefBased/>
  <w15:docId w15:val="{F11A5171-A149-4C93-B488-E80441397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70638"/>
    <w:rPr>
      <w:b/>
      <w:bCs/>
    </w:rPr>
  </w:style>
  <w:style w:type="paragraph" w:styleId="ListParagraph">
    <w:name w:val="List Paragraph"/>
    <w:basedOn w:val="Normal"/>
    <w:uiPriority w:val="34"/>
    <w:qFormat/>
    <w:rsid w:val="00C706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A0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6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71FB"/>
  </w:style>
  <w:style w:type="paragraph" w:styleId="Footer">
    <w:name w:val="footer"/>
    <w:basedOn w:val="Normal"/>
    <w:link w:val="FooterChar"/>
    <w:uiPriority w:val="99"/>
    <w:unhideWhenUsed/>
    <w:rsid w:val="00A6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71FB"/>
  </w:style>
  <w:style w:type="character" w:styleId="Hyperlink">
    <w:name w:val="Hyperlink"/>
    <w:basedOn w:val="DefaultParagraphFont"/>
    <w:uiPriority w:val="99"/>
    <w:unhideWhenUsed/>
    <w:rsid w:val="006106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0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dawson.edu/about/board-of-trustees---public-comments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DCC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Randi J. Mayer</dc:creator>
  <cp:keywords/>
  <dc:description/>
  <cp:lastModifiedBy>Randi Johnson</cp:lastModifiedBy>
  <cp:revision>3</cp:revision>
  <cp:lastPrinted>2020-07-07T14:19:00Z</cp:lastPrinted>
  <dcterms:created xsi:type="dcterms:W3CDTF">2020-08-05T15:44:00Z</dcterms:created>
  <dcterms:modified xsi:type="dcterms:W3CDTF">2020-08-07T14:50:00Z</dcterms:modified>
</cp:coreProperties>
</file>